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43147" w14:textId="77777777" w:rsidR="006B61BF" w:rsidRDefault="006B61BF" w:rsidP="006B61BF">
      <w:pPr>
        <w:bidi/>
      </w:pPr>
      <w:r>
        <w:rPr>
          <w:rFonts w:cs="Arial"/>
          <w:rtl/>
        </w:rPr>
        <w:t>نماگر فن</w:t>
      </w:r>
      <w:r>
        <w:rPr>
          <w:rFonts w:cs="Arial" w:hint="cs"/>
          <w:rtl/>
        </w:rPr>
        <w:t>ی</w:t>
      </w:r>
      <w:r>
        <w:t xml:space="preserve"> </w:t>
      </w:r>
      <w:proofErr w:type="spellStart"/>
      <w:r>
        <w:t>donchian</w:t>
      </w:r>
      <w:proofErr w:type="spellEnd"/>
      <w:r>
        <w:t xml:space="preserve"> channel </w:t>
      </w:r>
      <w:proofErr w:type="spellStart"/>
      <w:r>
        <w:t>mtf</w:t>
      </w:r>
      <w:proofErr w:type="spellEnd"/>
      <w:r>
        <w:t xml:space="preserve"> </w:t>
      </w:r>
      <w:r>
        <w:rPr>
          <w:rFonts w:cs="Arial"/>
          <w:rtl/>
        </w:rPr>
        <w:t>از دسته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کانال دونچ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متاتر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>5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باشد؛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نشانگر،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ابزار 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 که بر اساس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بالاتر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دوره زمان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خاص ساخته شده است</w:t>
      </w:r>
      <w:r>
        <w:t>.</w:t>
      </w:r>
    </w:p>
    <w:p w14:paraId="0E532ADE" w14:textId="77777777" w:rsidR="006B61BF" w:rsidRDefault="006B61BF" w:rsidP="006B61BF">
      <w:pPr>
        <w:bidi/>
      </w:pPr>
    </w:p>
    <w:p w14:paraId="27A0315C" w14:textId="77777777" w:rsidR="006B61BF" w:rsidRDefault="006B61BF" w:rsidP="006B61BF">
      <w:pPr>
        <w:bidi/>
      </w:pPr>
      <w:r>
        <w:rPr>
          <w:rFonts w:cs="Arial" w:hint="eastAsia"/>
          <w:rtl/>
        </w:rPr>
        <w:t>نحوه</w:t>
      </w:r>
      <w:r>
        <w:rPr>
          <w:rFonts w:cs="Arial"/>
          <w:rtl/>
        </w:rPr>
        <w:t xml:space="preserve"> کاربرد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کانال دونچ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t xml:space="preserve"> </w:t>
      </w:r>
      <w:proofErr w:type="spellStart"/>
      <w:r>
        <w:t>donchian</w:t>
      </w:r>
      <w:proofErr w:type="spellEnd"/>
      <w:r>
        <w:t xml:space="preserve"> channel </w:t>
      </w:r>
      <w:proofErr w:type="spellStart"/>
      <w:r>
        <w:t>mtf</w:t>
      </w:r>
      <w:proofErr w:type="spellEnd"/>
      <w:r>
        <w:t>:</w:t>
      </w:r>
    </w:p>
    <w:p w14:paraId="47925E6E" w14:textId="77777777" w:rsidR="006B61BF" w:rsidRDefault="006B61BF" w:rsidP="006B61BF">
      <w:pPr>
        <w:bidi/>
      </w:pP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استفاده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به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صورت است که ابتدا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t xml:space="preserve"> </w:t>
      </w:r>
      <w:proofErr w:type="spellStart"/>
      <w:r>
        <w:t>Donchian</w:t>
      </w:r>
      <w:proofErr w:type="spellEnd"/>
      <w:r>
        <w:t xml:space="preserve"> Channel MTF </w:t>
      </w:r>
      <w:r>
        <w:rPr>
          <w:rFonts w:cs="Arial"/>
          <w:rtl/>
        </w:rPr>
        <w:t>را به نمودار مورد نظر اضافه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سپس به دنبال 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مختلف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خطوط با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حالت گذشته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</w:t>
      </w:r>
      <w:r>
        <w:rPr>
          <w:rFonts w:cs="Arial"/>
          <w:rtl/>
        </w:rPr>
        <w:t xml:space="preserve"> کردن نقاط ورود و خروج مناسب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معاملات خود بگرد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p w14:paraId="553D6ACA" w14:textId="77777777" w:rsidR="006B61BF" w:rsidRDefault="006B61BF" w:rsidP="006B61BF">
      <w:pPr>
        <w:bidi/>
      </w:pPr>
      <w:r>
        <w:t xml:space="preserve"> </w:t>
      </w:r>
    </w:p>
    <w:p w14:paraId="3036B681" w14:textId="77777777" w:rsidR="006B61BF" w:rsidRDefault="006B61BF" w:rsidP="006B61BF">
      <w:pPr>
        <w:bidi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عنوان مثال، وقت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خط بالا</w:t>
      </w:r>
      <w:r>
        <w:t xml:space="preserve"> </w:t>
      </w:r>
      <w:proofErr w:type="spellStart"/>
      <w:r>
        <w:t>Donchian</w:t>
      </w:r>
      <w:proofErr w:type="spellEnd"/>
      <w:r>
        <w:t xml:space="preserve"> Channel MTF </w:t>
      </w:r>
      <w:r>
        <w:rPr>
          <w:rFonts w:cs="Arial"/>
          <w:rtl/>
        </w:rPr>
        <w:t>به طور مداوم بالاتر و سر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عتر</w:t>
      </w:r>
      <w:r>
        <w:rPr>
          <w:rFonts w:cs="Arial"/>
          <w:rtl/>
        </w:rPr>
        <w:t xml:space="preserve"> از خط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آن حرکت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کند،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نشانگر 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است و ممکن است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مناسب باشد</w:t>
      </w:r>
      <w:r>
        <w:t>.</w:t>
      </w:r>
    </w:p>
    <w:p w14:paraId="3E0434A7" w14:textId="77777777" w:rsidR="006B61BF" w:rsidRDefault="006B61BF" w:rsidP="006B61BF">
      <w:pPr>
        <w:bidi/>
      </w:pPr>
      <w:r>
        <w:t xml:space="preserve"> </w:t>
      </w:r>
    </w:p>
    <w:p w14:paraId="4264B094" w14:textId="77777777" w:rsidR="006B61BF" w:rsidRDefault="006B61BF" w:rsidP="006B61BF">
      <w:pPr>
        <w:bidi/>
      </w:pPr>
      <w:r>
        <w:rPr>
          <w:rFonts w:cs="Arial" w:hint="eastAsia"/>
          <w:rtl/>
        </w:rPr>
        <w:t>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وقت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خط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t xml:space="preserve"> </w:t>
      </w:r>
      <w:proofErr w:type="spellStart"/>
      <w:r>
        <w:t>Donchian</w:t>
      </w:r>
      <w:proofErr w:type="spellEnd"/>
      <w:r>
        <w:t xml:space="preserve"> Channel MTF </w:t>
      </w:r>
      <w:r>
        <w:rPr>
          <w:rFonts w:cs="Arial"/>
          <w:rtl/>
        </w:rPr>
        <w:t>به طور مداوم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تر و سر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از خط بالا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 حرکت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کند،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نشانگر کاهش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است و ممکن است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فروش مناسب باشد</w:t>
      </w:r>
      <w:r>
        <w:t>.</w:t>
      </w:r>
    </w:p>
    <w:p w14:paraId="2BD6E34D" w14:textId="77777777" w:rsidR="006B61BF" w:rsidRDefault="006B61BF" w:rsidP="006B61BF">
      <w:pPr>
        <w:bidi/>
      </w:pPr>
    </w:p>
    <w:p w14:paraId="6DDACA06" w14:textId="77777777" w:rsidR="006B61BF" w:rsidRDefault="006B61BF" w:rsidP="006B61BF">
      <w:pPr>
        <w:bidi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حالت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سقف کانال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تواند به عنوان مقاومت و کف کانال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به عنوان حما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عمل کند</w:t>
      </w:r>
      <w:r>
        <w:t>.</w:t>
      </w:r>
    </w:p>
    <w:p w14:paraId="7D854C33" w14:textId="77777777" w:rsidR="006B61BF" w:rsidRDefault="006B61BF" w:rsidP="006B61BF">
      <w:pPr>
        <w:bidi/>
      </w:pPr>
    </w:p>
    <w:p w14:paraId="36F9876F" w14:textId="7DC942D3" w:rsidR="005D3F14" w:rsidRDefault="006B61BF" w:rsidP="006B61BF">
      <w:pPr>
        <w:bidi/>
      </w:pPr>
      <w:r>
        <w:rPr>
          <w:rFonts w:cs="Arial" w:hint="eastAsia"/>
          <w:rtl/>
        </w:rPr>
        <w:t>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t xml:space="preserve"> </w:t>
      </w:r>
      <w:proofErr w:type="spellStart"/>
      <w:r>
        <w:t>Donchian</w:t>
      </w:r>
      <w:proofErr w:type="spellEnd"/>
      <w:r>
        <w:t xml:space="preserve"> Channel MTF </w:t>
      </w:r>
      <w:r>
        <w:rPr>
          <w:rFonts w:cs="Arial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تواند به شما کمک کند تا نقاط ورود و خروج مناسب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معاملات خود را تشخ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ده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به شما کمک کند تا بهتر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تصم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مات</w:t>
      </w:r>
      <w:r>
        <w:rPr>
          <w:rFonts w:cs="Arial"/>
          <w:rtl/>
        </w:rPr>
        <w:t xml:space="preserve"> ممکن را بگ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sectPr w:rsidR="005D3F14" w:rsidSect="00200CBA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FEB"/>
    <w:rsid w:val="00110CED"/>
    <w:rsid w:val="00200CBA"/>
    <w:rsid w:val="005D3F14"/>
    <w:rsid w:val="006B61BF"/>
    <w:rsid w:val="00CD6FEB"/>
    <w:rsid w:val="00E1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AE5AA3-4D35-46D2-B855-2CCAAF30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3</cp:revision>
  <dcterms:created xsi:type="dcterms:W3CDTF">2024-10-01T12:08:00Z</dcterms:created>
  <dcterms:modified xsi:type="dcterms:W3CDTF">2024-10-01T12:08:00Z</dcterms:modified>
</cp:coreProperties>
</file>